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B7" w:rsidRPr="007D7FB7" w:rsidRDefault="007D7FB7" w:rsidP="007D7FB7">
      <w:r w:rsidRPr="007D7FB7">
        <w:t>56. 1. Charlotte Leander. Anweisung zur Kunst-Strickerei. Siebentes und achtes Heft. Mit 26 Abbildungen. Erste vermehrte und verbesserte Auflage. Erfurt 1846.</w:t>
      </w:r>
    </w:p>
    <w:p w:rsidR="007D7FB7" w:rsidRPr="007D7FB7" w:rsidRDefault="007D7FB7" w:rsidP="007D7FB7">
      <w:r w:rsidRPr="007D7FB7">
        <w:t>56.2. Charlotte Leander. Anweisung zur Kunst-Strickerei. Zweites Heft. Mit 24 Abbildungen. Zwölfte vermehrte und verbesserte Auflage. Erfurt 1847.</w:t>
      </w:r>
    </w:p>
    <w:p w:rsidR="007D7FB7" w:rsidRPr="007D7FB7" w:rsidRDefault="007D7FB7" w:rsidP="007D7FB7">
      <w:r w:rsidRPr="007D7FB7">
        <w:t>56.3. Strickanleitungen</w:t>
      </w:r>
    </w:p>
    <w:p w:rsidR="007D7FB7" w:rsidRPr="007D7FB7" w:rsidRDefault="007D7FB7" w:rsidP="007D7FB7">
      <w:r w:rsidRPr="007D7FB7">
        <w:t xml:space="preserve">56.3.1. </w:t>
      </w:r>
      <w:proofErr w:type="spellStart"/>
      <w:r w:rsidRPr="007D7FB7">
        <w:t>Chez</w:t>
      </w:r>
      <w:proofErr w:type="spellEnd"/>
      <w:r w:rsidRPr="007D7FB7">
        <w:t xml:space="preserve"> </w:t>
      </w:r>
      <w:proofErr w:type="spellStart"/>
      <w:r w:rsidRPr="007D7FB7">
        <w:t>Lotty</w:t>
      </w:r>
      <w:proofErr w:type="spellEnd"/>
      <w:r w:rsidRPr="007D7FB7">
        <w:t xml:space="preserve"> Wolle. </w:t>
      </w:r>
      <w:proofErr w:type="spellStart"/>
      <w:r w:rsidRPr="007D7FB7">
        <w:t>Seelenwärmerli</w:t>
      </w:r>
      <w:proofErr w:type="spellEnd"/>
      <w:r w:rsidRPr="007D7FB7">
        <w:t>.</w:t>
      </w:r>
    </w:p>
    <w:p w:rsidR="007D7FB7" w:rsidRPr="007D7FB7" w:rsidRDefault="007D7FB7" w:rsidP="007D7FB7">
      <w:r w:rsidRPr="007D7FB7">
        <w:t xml:space="preserve">56.3.2. </w:t>
      </w:r>
      <w:proofErr w:type="spellStart"/>
      <w:r w:rsidRPr="007D7FB7">
        <w:t>Chez</w:t>
      </w:r>
      <w:proofErr w:type="spellEnd"/>
      <w:r w:rsidRPr="007D7FB7">
        <w:t xml:space="preserve"> </w:t>
      </w:r>
      <w:proofErr w:type="spellStart"/>
      <w:r w:rsidRPr="007D7FB7">
        <w:t>Lotty</w:t>
      </w:r>
      <w:proofErr w:type="spellEnd"/>
      <w:r w:rsidRPr="007D7FB7">
        <w:t xml:space="preserve"> Wolle. Spielhöschen.</w:t>
      </w:r>
    </w:p>
    <w:p w:rsidR="007D7FB7" w:rsidRPr="007D7FB7" w:rsidRDefault="007D7FB7" w:rsidP="007D7FB7">
      <w:r w:rsidRPr="007D7FB7">
        <w:rPr>
          <w:lang w:val="fr-CH"/>
        </w:rPr>
        <w:t>56.3.3. Modèle Mme. Blanc „</w:t>
      </w:r>
      <w:proofErr w:type="spellStart"/>
      <w:r w:rsidRPr="007D7FB7">
        <w:rPr>
          <w:lang w:val="fr-CH"/>
        </w:rPr>
        <w:t>Auf</w:t>
      </w:r>
      <w:proofErr w:type="spellEnd"/>
      <w:r w:rsidRPr="007D7FB7">
        <w:rPr>
          <w:lang w:val="fr-CH"/>
        </w:rPr>
        <w:t xml:space="preserve"> Tricot Joli“. Barbotteuse.</w:t>
      </w:r>
    </w:p>
    <w:p w:rsidR="00E271C3" w:rsidRDefault="007D7FB7">
      <w:bookmarkStart w:id="0" w:name="_GoBack"/>
      <w:bookmarkEnd w:id="0"/>
    </w:p>
    <w:sectPr w:rsidR="00E27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B7"/>
    <w:rsid w:val="00045162"/>
    <w:rsid w:val="007D7FB7"/>
    <w:rsid w:val="00E4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17DE-EB5F-4CCD-83DE-D3429E4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frauenkulturarchiv Graubünden</dc:creator>
  <cp:keywords/>
  <dc:description/>
  <cp:lastModifiedBy>frauenkulturarchiv Graubünden</cp:lastModifiedBy>
  <cp:revision>1</cp:revision>
  <dcterms:created xsi:type="dcterms:W3CDTF">2015-08-05T13:30:00Z</dcterms:created>
  <dcterms:modified xsi:type="dcterms:W3CDTF">2015-08-05T13:31:00Z</dcterms:modified>
</cp:coreProperties>
</file>